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B" w:rsidRPr="00FB0D91" w:rsidRDefault="007A536B">
      <w:pPr>
        <w:pStyle w:val="Title"/>
        <w:rPr>
          <w:rFonts w:asciiTheme="minorHAnsi" w:hAnsiTheme="minorHAnsi"/>
          <w:sz w:val="24"/>
          <w:szCs w:val="24"/>
        </w:rPr>
      </w:pPr>
    </w:p>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92064C">
        <w:rPr>
          <w:rFonts w:asciiTheme="minorHAnsi" w:hAnsiTheme="minorHAnsi"/>
          <w:color w:val="000000"/>
          <w:lang w:val="en-US"/>
        </w:rPr>
        <w:t xml:space="preserve">: </w:t>
      </w:r>
      <w:hyperlink r:id="rId7" w:history="1">
        <w:r w:rsidR="00757200" w:rsidRPr="00DB423F">
          <w:rPr>
            <w:rStyle w:val="Hyperlink"/>
            <w:rFonts w:asciiTheme="minorHAnsi" w:hAnsiTheme="minorHAnsi"/>
            <w:lang w:val="en-US"/>
          </w:rPr>
          <w:t>ChristinaR@lullabytrust.org.uk</w:t>
        </w:r>
      </w:hyperlink>
      <w:r w:rsidR="00757200">
        <w:rPr>
          <w:rFonts w:asciiTheme="minorHAnsi" w:hAnsiTheme="minorHAnsi"/>
          <w:color w:val="000000"/>
          <w:lang w:val="en-US"/>
        </w:rPr>
        <w:t xml:space="preserve"> by midnight on </w:t>
      </w:r>
      <w:r w:rsidR="008D7B24">
        <w:rPr>
          <w:rFonts w:asciiTheme="minorHAnsi" w:hAnsiTheme="minorHAnsi"/>
          <w:color w:val="000000"/>
          <w:lang w:val="en-US"/>
        </w:rPr>
        <w:t>Wednesday 17</w:t>
      </w:r>
      <w:r w:rsidR="00757200" w:rsidRPr="00757200">
        <w:rPr>
          <w:rFonts w:asciiTheme="minorHAnsi" w:hAnsiTheme="minorHAnsi"/>
          <w:color w:val="000000"/>
          <w:vertAlign w:val="superscript"/>
          <w:lang w:val="en-US"/>
        </w:rPr>
        <w:t>th</w:t>
      </w:r>
      <w:r w:rsidR="00757200">
        <w:rPr>
          <w:rFonts w:asciiTheme="minorHAnsi" w:hAnsiTheme="minorHAnsi"/>
          <w:color w:val="000000"/>
          <w:lang w:val="en-US"/>
        </w:rPr>
        <w:t xml:space="preserve"> </w:t>
      </w:r>
      <w:r w:rsidR="008D7B24">
        <w:rPr>
          <w:rFonts w:asciiTheme="minorHAnsi" w:hAnsiTheme="minorHAnsi"/>
          <w:color w:val="000000"/>
          <w:lang w:val="en-US"/>
        </w:rPr>
        <w:t>Jan 2018</w:t>
      </w:r>
      <w:bookmarkStart w:id="0" w:name="_GoBack"/>
      <w:bookmarkEnd w:id="0"/>
      <w:r w:rsidR="0092064C">
        <w:rPr>
          <w:rFonts w:asciiTheme="minorHAnsi" w:hAnsiTheme="minorHAnsi"/>
          <w:color w:val="000000"/>
          <w:lang w:val="en-US"/>
        </w:rPr>
        <w:t>.</w:t>
      </w:r>
    </w:p>
    <w:p w:rsidR="0092064C" w:rsidRPr="00FB0D91" w:rsidRDefault="0092064C">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rsidTr="004C7E37">
        <w:tc>
          <w:tcPr>
            <w:tcW w:w="10740" w:type="dxa"/>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5C4511" w:rsidRPr="00FB0D91" w:rsidRDefault="005C4511">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C7E37">
        <w:tc>
          <w:tcPr>
            <w:tcW w:w="10740" w:type="dxa"/>
          </w:tcPr>
          <w:p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rsidTr="004C7E37">
        <w:tc>
          <w:tcPr>
            <w:tcW w:w="10740" w:type="dxa"/>
            <w:tcBorders>
              <w:bottom w:val="single" w:sz="4" w:space="0" w:color="auto"/>
            </w:tcBorders>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rsidR="004C7E37" w:rsidRDefault="004C7E37">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rsidTr="00476DBA">
        <w:tc>
          <w:tcPr>
            <w:tcW w:w="10683" w:type="dxa"/>
            <w:gridSpan w:val="3"/>
            <w:tcBorders>
              <w:bottom w:val="single" w:sz="4" w:space="0" w:color="auto"/>
            </w:tcBorders>
            <w:shd w:val="clear" w:color="auto" w:fill="D9D9D9" w:themeFill="background1" w:themeFillShade="D9"/>
          </w:tcPr>
          <w:p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rsidTr="00476DBA">
        <w:tc>
          <w:tcPr>
            <w:tcW w:w="10683" w:type="dxa"/>
            <w:gridSpan w:val="3"/>
          </w:tcPr>
          <w:p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rsidTr="00476DBA">
        <w:tc>
          <w:tcPr>
            <w:tcW w:w="1242" w:type="dxa"/>
          </w:tcPr>
          <w:p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Pr="00FB0D91" w:rsidRDefault="005C4511" w:rsidP="00252A70">
            <w:pPr>
              <w:rPr>
                <w:rFonts w:asciiTheme="minorHAnsi" w:hAnsiTheme="minorHAnsi"/>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rsidR="009D7C8B" w:rsidRDefault="00994FDE">
            <w:pPr>
              <w:pStyle w:val="Heading1"/>
              <w:rPr>
                <w:rFonts w:ascii="Calibri" w:hAnsi="Calibri"/>
              </w:rPr>
            </w:pPr>
            <w:r>
              <w:rPr>
                <w:rFonts w:ascii="Calibri" w:hAnsi="Calibri"/>
              </w:rPr>
              <w:t>University, College, School or other place</w:t>
            </w:r>
          </w:p>
          <w:p w:rsidR="005C4511" w:rsidRDefault="005C4511" w:rsidP="00476DBA">
            <w:pPr>
              <w:rPr>
                <w:lang w:val="en-US"/>
              </w:rPr>
            </w:pPr>
          </w:p>
          <w:p w:rsidR="005C4511" w:rsidRPr="00476DBA" w:rsidRDefault="005C4511" w:rsidP="00476DBA">
            <w:pPr>
              <w:rPr>
                <w:lang w:val="en-US"/>
              </w:rPr>
            </w:pPr>
          </w:p>
        </w:tc>
        <w:tc>
          <w:tcPr>
            <w:tcW w:w="2709" w:type="dxa"/>
          </w:tcPr>
          <w:p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rsidTr="00476DBA">
        <w:tc>
          <w:tcPr>
            <w:tcW w:w="10919" w:type="dxa"/>
            <w:gridSpan w:val="5"/>
            <w:tcBorders>
              <w:bottom w:val="single" w:sz="4" w:space="0" w:color="auto"/>
            </w:tcBorders>
            <w:shd w:val="clear" w:color="auto" w:fill="D9D9D9" w:themeFill="background1" w:themeFillShade="D9"/>
          </w:tcPr>
          <w:p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76DBA">
        <w:tc>
          <w:tcPr>
            <w:tcW w:w="10919" w:type="dxa"/>
            <w:gridSpan w:val="5"/>
            <w:shd w:val="clear" w:color="auto" w:fill="auto"/>
          </w:tcPr>
          <w:p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rsidTr="00476DBA">
        <w:trPr>
          <w:trHeight w:val="783"/>
        </w:trPr>
        <w:tc>
          <w:tcPr>
            <w:tcW w:w="959" w:type="dxa"/>
          </w:tcPr>
          <w:p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rsidR="00431B7A" w:rsidRPr="00FB0D91" w:rsidRDefault="00431B7A">
            <w:pPr>
              <w:widowControl w:val="0"/>
              <w:autoSpaceDE w:val="0"/>
              <w:autoSpaceDN w:val="0"/>
              <w:adjustRightInd w:val="0"/>
              <w:jc w:val="both"/>
              <w:rPr>
                <w:rFonts w:asciiTheme="minorHAnsi" w:hAnsiTheme="minorHAnsi"/>
                <w:b/>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rsidR="00411933" w:rsidRDefault="00411933">
            <w:pPr>
              <w:widowControl w:val="0"/>
              <w:autoSpaceDE w:val="0"/>
              <w:autoSpaceDN w:val="0"/>
              <w:adjustRightInd w:val="0"/>
              <w:jc w:val="both"/>
              <w:rPr>
                <w:rFonts w:asciiTheme="minorHAnsi" w:hAnsiTheme="minorHAnsi"/>
                <w:b/>
                <w:bCs/>
                <w:color w:val="000000"/>
                <w:lang w:val="en-US"/>
              </w:rPr>
            </w:pPr>
          </w:p>
          <w:p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Default="00252A70">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5C4511">
              <w:rPr>
                <w:rFonts w:asciiTheme="minorHAnsi" w:hAnsiTheme="minorHAnsi"/>
                <w:color w:val="000000"/>
                <w:lang w:val="en-US"/>
              </w:rPr>
              <w:t xml:space="preserve"> (no more than 1,000 words</w:t>
            </w:r>
            <w:r w:rsidR="001C4930">
              <w:rPr>
                <w:rFonts w:asciiTheme="minorHAnsi" w:hAnsiTheme="minorHAnsi"/>
                <w:color w:val="000000"/>
                <w:lang w:val="en-US"/>
              </w:rPr>
              <w:t>, please use a separate sheet if necessary</w:t>
            </w:r>
            <w:r w:rsidR="005C4511">
              <w:rPr>
                <w:rFonts w:asciiTheme="minorHAnsi" w:hAnsiTheme="minorHAnsi"/>
                <w:color w:val="000000"/>
                <w:lang w:val="en-US"/>
              </w:rPr>
              <w:t>).</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Pr="00FB0D91" w:rsidRDefault="001C493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lastRenderedPageBreak/>
              <w:t>If you are disabled, please give details of any special arrangements you would require to attend interview.</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C77D6E" w:rsidRPr="00FB0D91" w:rsidRDefault="00C77D6E">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rsidTr="004C7E37">
        <w:tc>
          <w:tcPr>
            <w:tcW w:w="5353" w:type="dxa"/>
            <w:gridSpan w:val="4"/>
          </w:tcPr>
          <w:p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rsidR="00411933" w:rsidRPr="00FB0D91" w:rsidRDefault="00411933">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8"/>
      <w:footerReference w:type="default" r:id="rId9"/>
      <w:headerReference w:type="first" r:id="rId10"/>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03" w:rsidRDefault="00FF6303">
      <w:r>
        <w:separator/>
      </w:r>
    </w:p>
  </w:endnote>
  <w:endnote w:type="continuationSeparator" w:id="0">
    <w:p w:rsidR="00FF6303" w:rsidRDefault="00F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panose1 w:val="02000503000000020004"/>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03" w:rsidRDefault="00FF6303">
      <w:r>
        <w:separator/>
      </w:r>
    </w:p>
  </w:footnote>
  <w:footnote w:type="continuationSeparator" w:id="0">
    <w:p w:rsidR="00FF6303" w:rsidRDefault="00F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Default="00DE587E">
    <w:pPr>
      <w:pStyle w:val="Header"/>
      <w:rPr>
        <w:rFonts w:ascii="Tahoma" w:hAnsi="Tahoma" w:cs="Tahoma"/>
        <w:b/>
        <w:bCs/>
        <w:color w:val="000000"/>
        <w:sz w:val="14"/>
        <w:szCs w:val="14"/>
        <w:lang w:val="en-US"/>
      </w:rPr>
    </w:pPr>
  </w:p>
  <w:p w:rsidR="00DE587E" w:rsidRDefault="00DE587E">
    <w:pPr>
      <w:pStyle w:val="Header"/>
      <w:rPr>
        <w:rFonts w:ascii="Arial Narrow" w:hAnsi="Arial Narrow" w:cs="Arial Narrow"/>
        <w:b/>
        <w:bCs/>
        <w:color w:val="000000"/>
        <w:sz w:val="14"/>
        <w:szCs w:val="14"/>
        <w:lang w:val="en-US"/>
      </w:rPr>
    </w:pPr>
  </w:p>
  <w:p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37" w:rsidRDefault="004C7E37"/>
  <w:p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4C7E37" w:rsidTr="004C7E37">
      <w:tc>
        <w:tcPr>
          <w:tcW w:w="5341" w:type="dxa"/>
        </w:tcPr>
        <w:p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rsidR="004C7E37" w:rsidRDefault="004C7E37">
          <w:pPr>
            <w:pStyle w:val="Header"/>
          </w:pPr>
        </w:p>
      </w:tc>
      <w:tc>
        <w:tcPr>
          <w:tcW w:w="5342" w:type="dxa"/>
        </w:tcPr>
        <w:p w:rsidR="004C7E37" w:rsidRDefault="004C7E37" w:rsidP="004C7E37">
          <w:pPr>
            <w:pStyle w:val="Header"/>
            <w:jc w:val="right"/>
          </w:pPr>
          <w:r>
            <w:rPr>
              <w:rFonts w:ascii="Calibri" w:hAnsi="Calibri"/>
              <w:lang w:eastAsia="en-GB"/>
            </w:rPr>
            <w:drawing>
              <wp:inline distT="0" distB="0" distL="0" distR="0" wp14:anchorId="2E2B368B" wp14:editId="4AD82B37">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3"/>
    <w:rsid w:val="00034D20"/>
    <w:rsid w:val="00064F42"/>
    <w:rsid w:val="000A0C8D"/>
    <w:rsid w:val="001C4930"/>
    <w:rsid w:val="00214264"/>
    <w:rsid w:val="00252A70"/>
    <w:rsid w:val="002A338D"/>
    <w:rsid w:val="003C70F9"/>
    <w:rsid w:val="00411933"/>
    <w:rsid w:val="00431B7A"/>
    <w:rsid w:val="00476DBA"/>
    <w:rsid w:val="004C7E37"/>
    <w:rsid w:val="004F1B9A"/>
    <w:rsid w:val="005C4511"/>
    <w:rsid w:val="00652BD9"/>
    <w:rsid w:val="006549E0"/>
    <w:rsid w:val="00757200"/>
    <w:rsid w:val="00794CAB"/>
    <w:rsid w:val="007A536B"/>
    <w:rsid w:val="007B3528"/>
    <w:rsid w:val="00825CF4"/>
    <w:rsid w:val="008D7B24"/>
    <w:rsid w:val="0092064C"/>
    <w:rsid w:val="00994FDE"/>
    <w:rsid w:val="009D7C8B"/>
    <w:rsid w:val="00A42A96"/>
    <w:rsid w:val="00B03B63"/>
    <w:rsid w:val="00B544E7"/>
    <w:rsid w:val="00C36923"/>
    <w:rsid w:val="00C73F19"/>
    <w:rsid w:val="00C77D6E"/>
    <w:rsid w:val="00D746F8"/>
    <w:rsid w:val="00DE587E"/>
    <w:rsid w:val="00E64BD4"/>
    <w:rsid w:val="00EF691F"/>
    <w:rsid w:val="00F57909"/>
    <w:rsid w:val="00FB0D91"/>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2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2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R@lullabytrust.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Christina Rolles</cp:lastModifiedBy>
  <cp:revision>2</cp:revision>
  <cp:lastPrinted>2006-07-03T09:46:00Z</cp:lastPrinted>
  <dcterms:created xsi:type="dcterms:W3CDTF">2018-01-03T14:42:00Z</dcterms:created>
  <dcterms:modified xsi:type="dcterms:W3CDTF">2018-01-03T14:42:00Z</dcterms:modified>
</cp:coreProperties>
</file>